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1A" w:rsidRDefault="00B2371A" w:rsidP="00B2371A">
      <w:pPr>
        <w:rPr>
          <w:rFonts w:hint="eastAsia"/>
        </w:rPr>
      </w:pPr>
      <w:r>
        <w:rPr>
          <w:rFonts w:hint="eastAsia"/>
        </w:rPr>
        <w:t xml:space="preserve">[Geochemical Analysis &amp; Lab] </w:t>
      </w:r>
      <w:r w:rsidRPr="00B2371A">
        <w:rPr>
          <w:rFonts w:hint="eastAsia"/>
        </w:rPr>
        <w:t xml:space="preserve"> </w:t>
      </w:r>
    </w:p>
    <w:p w:rsidR="00B2371A" w:rsidRDefault="00B2371A" w:rsidP="00B2371A">
      <w:pPr>
        <w:rPr>
          <w:rFonts w:hint="eastAsia"/>
        </w:rPr>
      </w:pPr>
    </w:p>
    <w:p w:rsidR="00B2371A" w:rsidRPr="00E216AA" w:rsidRDefault="005064C4" w:rsidP="00B2371A">
      <w:pPr>
        <w:rPr>
          <w:rFonts w:hint="eastAsia"/>
          <w:sz w:val="32"/>
          <w:szCs w:val="32"/>
        </w:rPr>
      </w:pPr>
      <w:r>
        <w:rPr>
          <w:rFonts w:hint="eastAsia"/>
          <w:sz w:val="32"/>
          <w:szCs w:val="32"/>
        </w:rPr>
        <w:t>EXPERIMENT</w:t>
      </w:r>
      <w:r w:rsidR="00220DBC" w:rsidRPr="00E216AA">
        <w:rPr>
          <w:rFonts w:hint="eastAsia"/>
          <w:sz w:val="32"/>
          <w:szCs w:val="32"/>
        </w:rPr>
        <w:t xml:space="preserve"> 1</w:t>
      </w:r>
      <w:r w:rsidR="00220DBC">
        <w:rPr>
          <w:rFonts w:hint="eastAsia"/>
          <w:sz w:val="32"/>
          <w:szCs w:val="32"/>
        </w:rPr>
        <w:t xml:space="preserve">: </w:t>
      </w:r>
      <w:r w:rsidR="00B2371A" w:rsidRPr="00E216AA">
        <w:rPr>
          <w:rFonts w:hint="eastAsia"/>
          <w:sz w:val="32"/>
          <w:szCs w:val="32"/>
        </w:rPr>
        <w:t xml:space="preserve">Washing and Rinsing Glass- &amp; </w:t>
      </w:r>
      <w:r w:rsidR="00B2371A" w:rsidRPr="00E216AA">
        <w:rPr>
          <w:sz w:val="32"/>
          <w:szCs w:val="32"/>
        </w:rPr>
        <w:t>Plastic</w:t>
      </w:r>
      <w:r w:rsidR="00B2371A" w:rsidRPr="00E216AA">
        <w:rPr>
          <w:rFonts w:hint="eastAsia"/>
          <w:sz w:val="32"/>
          <w:szCs w:val="32"/>
        </w:rPr>
        <w:t>-</w:t>
      </w:r>
      <w:r w:rsidR="00B2371A" w:rsidRPr="00E216AA">
        <w:rPr>
          <w:sz w:val="32"/>
          <w:szCs w:val="32"/>
        </w:rPr>
        <w:t>wares</w:t>
      </w:r>
      <w:r w:rsidR="00371EB8">
        <w:rPr>
          <w:rFonts w:hint="eastAsia"/>
          <w:sz w:val="32"/>
          <w:szCs w:val="32"/>
        </w:rPr>
        <w:t xml:space="preserve"> (bottles, beakers, flasks, rods, tubes, pans, etc.)</w:t>
      </w:r>
      <w:bookmarkStart w:id="0" w:name="_GoBack"/>
      <w:bookmarkEnd w:id="0"/>
    </w:p>
    <w:p w:rsidR="00B2371A" w:rsidRDefault="00B2371A" w:rsidP="00B2371A">
      <w:pPr>
        <w:rPr>
          <w:rFonts w:hint="eastAsia"/>
        </w:rPr>
      </w:pPr>
    </w:p>
    <w:p w:rsidR="00B2371A" w:rsidRDefault="00B2371A" w:rsidP="00B2371A">
      <w:pPr>
        <w:rPr>
          <w:rFonts w:hint="eastAsia"/>
        </w:rPr>
      </w:pPr>
      <w:r w:rsidRPr="00E216AA">
        <w:rPr>
          <w:rFonts w:hint="eastAsia"/>
          <w:b/>
          <w:sz w:val="24"/>
          <w:szCs w:val="24"/>
        </w:rPr>
        <w:t>Preparation</w:t>
      </w:r>
      <w:r>
        <w:rPr>
          <w:rFonts w:hint="eastAsia"/>
        </w:rPr>
        <w:t>: Brushes, washing bottles, deionized water, d</w:t>
      </w:r>
      <w:r w:rsidR="00E216AA">
        <w:rPr>
          <w:rFonts w:hint="eastAsia"/>
        </w:rPr>
        <w:t>ishwashing liquid</w:t>
      </w:r>
      <w:r>
        <w:rPr>
          <w:rFonts w:hint="eastAsia"/>
        </w:rPr>
        <w:t>, drain rack</w:t>
      </w:r>
      <w:r w:rsidR="00E216AA">
        <w:rPr>
          <w:rFonts w:hint="eastAsia"/>
        </w:rPr>
        <w:t xml:space="preserve">, 1:1 </w:t>
      </w:r>
      <w:proofErr w:type="spellStart"/>
      <w:r w:rsidR="00E216AA">
        <w:rPr>
          <w:rFonts w:hint="eastAsia"/>
        </w:rPr>
        <w:t>HCl</w:t>
      </w:r>
      <w:proofErr w:type="spellEnd"/>
      <w:r w:rsidR="00E216AA">
        <w:rPr>
          <w:rFonts w:hint="eastAsia"/>
        </w:rPr>
        <w:t>, 1:1 HNO</w:t>
      </w:r>
      <w:r w:rsidR="00E216AA" w:rsidRPr="00E102EF">
        <w:rPr>
          <w:rFonts w:hint="eastAsia"/>
          <w:vertAlign w:val="subscript"/>
        </w:rPr>
        <w:t>3</w:t>
      </w:r>
    </w:p>
    <w:p w:rsidR="00B2371A" w:rsidRDefault="00B2371A" w:rsidP="00B2371A">
      <w:pPr>
        <w:rPr>
          <w:rFonts w:hint="eastAsia"/>
        </w:rPr>
      </w:pPr>
    </w:p>
    <w:p w:rsidR="00B2371A" w:rsidRPr="00E216AA" w:rsidRDefault="00B2371A" w:rsidP="00B2371A">
      <w:pPr>
        <w:rPr>
          <w:rFonts w:hint="eastAsia"/>
          <w:b/>
          <w:sz w:val="24"/>
          <w:szCs w:val="24"/>
        </w:rPr>
      </w:pPr>
      <w:r w:rsidRPr="00E216AA">
        <w:rPr>
          <w:rFonts w:hint="eastAsia"/>
          <w:b/>
          <w:sz w:val="24"/>
          <w:szCs w:val="24"/>
        </w:rPr>
        <w:t>Procedures</w:t>
      </w:r>
      <w:r w:rsidR="00E216AA">
        <w:rPr>
          <w:rFonts w:hint="eastAsia"/>
          <w:b/>
          <w:sz w:val="24"/>
          <w:szCs w:val="24"/>
        </w:rPr>
        <w:t>:</w:t>
      </w:r>
    </w:p>
    <w:p w:rsidR="00B2371A" w:rsidRDefault="00B2371A" w:rsidP="00B2371A">
      <w:pPr>
        <w:rPr>
          <w:rFonts w:hint="eastAsia"/>
        </w:rPr>
      </w:pPr>
    </w:p>
    <w:p w:rsidR="00E216AA" w:rsidRDefault="00E216AA" w:rsidP="00E216AA">
      <w:pPr>
        <w:pStyle w:val="a3"/>
        <w:numPr>
          <w:ilvl w:val="0"/>
          <w:numId w:val="1"/>
        </w:numPr>
        <w:rPr>
          <w:rFonts w:hint="eastAsia"/>
        </w:rPr>
      </w:pPr>
      <w:r>
        <w:rPr>
          <w:rFonts w:hint="eastAsia"/>
        </w:rPr>
        <w:t>Soak the glass- and plastic wares to be cleaned into the (tap) water (allow enough time to be hydrated)</w:t>
      </w:r>
    </w:p>
    <w:p w:rsidR="00E216AA" w:rsidRDefault="00E216AA" w:rsidP="00E216AA">
      <w:pPr>
        <w:pStyle w:val="a3"/>
        <w:numPr>
          <w:ilvl w:val="0"/>
          <w:numId w:val="1"/>
        </w:numPr>
        <w:rPr>
          <w:rFonts w:hint="eastAsia"/>
        </w:rPr>
      </w:pPr>
      <w:r>
        <w:rPr>
          <w:rFonts w:hint="eastAsia"/>
        </w:rPr>
        <w:t xml:space="preserve">Wash the wares </w:t>
      </w:r>
      <w:r w:rsidR="00890109">
        <w:t>thoroughly</w:t>
      </w:r>
      <w:r w:rsidR="00890109">
        <w:rPr>
          <w:rFonts w:hint="eastAsia"/>
        </w:rPr>
        <w:t xml:space="preserve"> </w:t>
      </w:r>
      <w:r>
        <w:rPr>
          <w:rFonts w:hint="eastAsia"/>
        </w:rPr>
        <w:t>with brushes or dishwashing pads, foaming with dishwashing liquid</w:t>
      </w:r>
    </w:p>
    <w:p w:rsidR="00890109" w:rsidRDefault="00890109" w:rsidP="00E216AA">
      <w:pPr>
        <w:pStyle w:val="a3"/>
        <w:numPr>
          <w:ilvl w:val="0"/>
          <w:numId w:val="1"/>
        </w:numPr>
        <w:rPr>
          <w:rFonts w:hint="eastAsia"/>
        </w:rPr>
      </w:pPr>
      <w:r>
        <w:rPr>
          <w:rFonts w:hint="eastAsia"/>
        </w:rPr>
        <w:t>Rinse the wares with tap water four or five times</w:t>
      </w:r>
      <w:r w:rsidR="00371EB8">
        <w:rPr>
          <w:rFonts w:hint="eastAsia"/>
        </w:rPr>
        <w:t xml:space="preserve"> until all the traces of the washing liquid gone</w:t>
      </w:r>
    </w:p>
    <w:p w:rsidR="00371EB8" w:rsidRDefault="00371EB8" w:rsidP="00E216AA">
      <w:pPr>
        <w:pStyle w:val="a3"/>
        <w:numPr>
          <w:ilvl w:val="0"/>
          <w:numId w:val="1"/>
        </w:numPr>
        <w:rPr>
          <w:rFonts w:hint="eastAsia"/>
        </w:rPr>
      </w:pPr>
      <w:r>
        <w:rPr>
          <w:rFonts w:hint="eastAsia"/>
        </w:rPr>
        <w:t>Rinse the inside of the wares with deionized water four or five times.  Check if you still have water breaks on the glass ware (if you do, the cleaning is not good enough. You may need immerse the wares into a special cleaning solution)</w:t>
      </w:r>
    </w:p>
    <w:p w:rsidR="00371EB8" w:rsidRDefault="00371EB8" w:rsidP="00E216AA">
      <w:pPr>
        <w:pStyle w:val="a3"/>
        <w:numPr>
          <w:ilvl w:val="0"/>
          <w:numId w:val="1"/>
        </w:numPr>
        <w:rPr>
          <w:rFonts w:hint="eastAsia"/>
        </w:rPr>
      </w:pPr>
      <w:r>
        <w:rPr>
          <w:rFonts w:hint="eastAsia"/>
        </w:rPr>
        <w:t>Hang the glass wares on the drain rack</w:t>
      </w:r>
    </w:p>
    <w:p w:rsidR="00371EB8" w:rsidRDefault="00371EB8" w:rsidP="00E216AA">
      <w:pPr>
        <w:pStyle w:val="a3"/>
        <w:numPr>
          <w:ilvl w:val="0"/>
          <w:numId w:val="1"/>
        </w:numPr>
        <w:rPr>
          <w:rFonts w:hint="eastAsia"/>
        </w:rPr>
      </w:pPr>
      <w:r>
        <w:rPr>
          <w:rFonts w:hint="eastAsia"/>
        </w:rPr>
        <w:t>(Plastic bottle for sampling only)</w:t>
      </w:r>
    </w:p>
    <w:p w:rsidR="00371EB8" w:rsidRDefault="00371EB8" w:rsidP="00371EB8">
      <w:pPr>
        <w:pStyle w:val="a3"/>
        <w:rPr>
          <w:rFonts w:hint="eastAsia"/>
        </w:rPr>
      </w:pPr>
      <w:r>
        <w:rPr>
          <w:rFonts w:hint="eastAsia"/>
        </w:rPr>
        <w:t>6-1. Fill the bottle with</w:t>
      </w:r>
      <w:r w:rsidR="00EF2964">
        <w:rPr>
          <w:rFonts w:hint="eastAsia"/>
        </w:rPr>
        <w:t xml:space="preserve"> 1:1 </w:t>
      </w:r>
      <w:proofErr w:type="spellStart"/>
      <w:r w:rsidR="00EF2964">
        <w:rPr>
          <w:rFonts w:hint="eastAsia"/>
        </w:rPr>
        <w:t>HCl</w:t>
      </w:r>
      <w:proofErr w:type="spellEnd"/>
      <w:r w:rsidR="00EF2964">
        <w:rPr>
          <w:rFonts w:hint="eastAsia"/>
        </w:rPr>
        <w:t xml:space="preserve"> and allow </w:t>
      </w:r>
      <w:proofErr w:type="gramStart"/>
      <w:r w:rsidR="00196FBD">
        <w:rPr>
          <w:rFonts w:hint="eastAsia"/>
        </w:rPr>
        <w:t>to stand</w:t>
      </w:r>
      <w:proofErr w:type="gramEnd"/>
      <w:r w:rsidR="00196FBD">
        <w:rPr>
          <w:rFonts w:hint="eastAsia"/>
        </w:rPr>
        <w:t xml:space="preserve"> for a</w:t>
      </w:r>
      <w:r w:rsidR="00EF2964">
        <w:rPr>
          <w:rFonts w:hint="eastAsia"/>
        </w:rPr>
        <w:t xml:space="preserve"> week</w:t>
      </w:r>
    </w:p>
    <w:p w:rsidR="00EF2964" w:rsidRPr="00196FBD" w:rsidRDefault="00EF2964" w:rsidP="00371EB8">
      <w:pPr>
        <w:pStyle w:val="a3"/>
        <w:rPr>
          <w:rFonts w:hint="eastAsia"/>
        </w:rPr>
      </w:pPr>
      <w:r>
        <w:rPr>
          <w:rFonts w:hint="eastAsia"/>
        </w:rPr>
        <w:t xml:space="preserve">6-2. </w:t>
      </w:r>
      <w:proofErr w:type="gramStart"/>
      <w:r>
        <w:rPr>
          <w:rFonts w:hint="eastAsia"/>
        </w:rPr>
        <w:t>Decant</w:t>
      </w:r>
      <w:proofErr w:type="gramEnd"/>
      <w:r>
        <w:rPr>
          <w:rFonts w:hint="eastAsia"/>
        </w:rPr>
        <w:t xml:space="preserve"> 1:1 </w:t>
      </w:r>
      <w:proofErr w:type="spellStart"/>
      <w:r>
        <w:rPr>
          <w:rFonts w:hint="eastAsia"/>
        </w:rPr>
        <w:t>HCl</w:t>
      </w:r>
      <w:proofErr w:type="spellEnd"/>
      <w:r>
        <w:rPr>
          <w:rFonts w:hint="eastAsia"/>
        </w:rPr>
        <w:t xml:space="preserve"> out from the </w:t>
      </w:r>
      <w:r>
        <w:t>bottle</w:t>
      </w:r>
      <w:r>
        <w:rPr>
          <w:rFonts w:hint="eastAsia"/>
        </w:rPr>
        <w:t xml:space="preserve">, rinse the bottle with deionized water four or five times, and then </w:t>
      </w:r>
      <w:r w:rsidR="00E102EF">
        <w:rPr>
          <w:rFonts w:hint="eastAsia"/>
        </w:rPr>
        <w:t>fill the bottle with 1:1 HNO</w:t>
      </w:r>
      <w:r w:rsidR="00E102EF" w:rsidRPr="00E102EF">
        <w:rPr>
          <w:rFonts w:hint="eastAsia"/>
          <w:vertAlign w:val="subscript"/>
        </w:rPr>
        <w:t>3</w:t>
      </w:r>
      <w:r w:rsidR="00196FBD">
        <w:rPr>
          <w:rFonts w:hint="eastAsia"/>
        </w:rPr>
        <w:t>.  Allow to stand for a week</w:t>
      </w:r>
    </w:p>
    <w:p w:rsidR="00E102EF" w:rsidRDefault="00196FBD" w:rsidP="00E102EF">
      <w:pPr>
        <w:pStyle w:val="a3"/>
        <w:numPr>
          <w:ilvl w:val="0"/>
          <w:numId w:val="1"/>
        </w:numPr>
        <w:rPr>
          <w:rFonts w:hint="eastAsia"/>
        </w:rPr>
      </w:pPr>
      <w:r>
        <w:rPr>
          <w:rFonts w:hint="eastAsia"/>
        </w:rPr>
        <w:t xml:space="preserve">Decant 1:1 HNO3 out from the bottle and rinse it </w:t>
      </w:r>
      <w:r>
        <w:t>thoroughly</w:t>
      </w:r>
      <w:r>
        <w:rPr>
          <w:rFonts w:hint="eastAsia"/>
        </w:rPr>
        <w:t xml:space="preserve"> with deionized water </w:t>
      </w:r>
      <w:proofErr w:type="gramStart"/>
      <w:r>
        <w:rPr>
          <w:rFonts w:hint="eastAsia"/>
        </w:rPr>
        <w:t>four  or</w:t>
      </w:r>
      <w:proofErr w:type="gramEnd"/>
      <w:r>
        <w:rPr>
          <w:rFonts w:hint="eastAsia"/>
        </w:rPr>
        <w:t xml:space="preserve"> five times.  Fill the bottle with deionized water and let it stand until being used.</w:t>
      </w:r>
    </w:p>
    <w:p w:rsidR="00E102EF" w:rsidRDefault="00E102EF" w:rsidP="00371EB8">
      <w:pPr>
        <w:pStyle w:val="a3"/>
        <w:rPr>
          <w:rFonts w:hint="eastAsia"/>
          <w:vertAlign w:val="subscript"/>
        </w:rPr>
      </w:pPr>
    </w:p>
    <w:p w:rsidR="00E102EF" w:rsidRDefault="00E102EF" w:rsidP="00371EB8">
      <w:pPr>
        <w:pStyle w:val="a3"/>
        <w:rPr>
          <w:rFonts w:hint="eastAsia"/>
        </w:rPr>
      </w:pPr>
      <w:r>
        <w:rPr>
          <w:rFonts w:hint="eastAsia"/>
        </w:rPr>
        <w:t>CAUTION:  NEVER DRAIN THE ACIDS DOWN THE SINK!!!! Put the acid back to the original bottle.  Collect the acid rinsing water to the waste bottle.</w:t>
      </w:r>
    </w:p>
    <w:p w:rsidR="00196FBD" w:rsidRDefault="00196FBD" w:rsidP="00371EB8">
      <w:pPr>
        <w:pStyle w:val="a3"/>
        <w:rPr>
          <w:rFonts w:hint="eastAsia"/>
        </w:rPr>
      </w:pPr>
    </w:p>
    <w:p w:rsidR="00196FBD" w:rsidRPr="00E216AA" w:rsidRDefault="00196FBD" w:rsidP="00196FBD">
      <w:pPr>
        <w:rPr>
          <w:rFonts w:hint="eastAsia"/>
          <w:b/>
          <w:sz w:val="24"/>
          <w:szCs w:val="24"/>
        </w:rPr>
      </w:pPr>
      <w:r>
        <w:rPr>
          <w:rFonts w:hint="eastAsia"/>
          <w:b/>
          <w:sz w:val="24"/>
          <w:szCs w:val="24"/>
        </w:rPr>
        <w:t>Notes</w:t>
      </w:r>
      <w:r>
        <w:rPr>
          <w:rFonts w:hint="eastAsia"/>
          <w:b/>
          <w:sz w:val="24"/>
          <w:szCs w:val="24"/>
        </w:rPr>
        <w:t>:</w:t>
      </w:r>
    </w:p>
    <w:p w:rsidR="00196FBD" w:rsidRPr="00E102EF" w:rsidRDefault="00196FBD" w:rsidP="00196FBD">
      <w:pPr>
        <w:pStyle w:val="a3"/>
        <w:rPr>
          <w:rFonts w:hint="eastAsia"/>
        </w:rPr>
      </w:pPr>
    </w:p>
    <w:sectPr w:rsidR="00196FBD" w:rsidRPr="00E102EF">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3D4"/>
    <w:multiLevelType w:val="hybridMultilevel"/>
    <w:tmpl w:val="1A2E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1A"/>
    <w:rsid w:val="00196FBD"/>
    <w:rsid w:val="00220DBC"/>
    <w:rsid w:val="00371EB8"/>
    <w:rsid w:val="005064C4"/>
    <w:rsid w:val="005F6427"/>
    <w:rsid w:val="00890109"/>
    <w:rsid w:val="00B2371A"/>
    <w:rsid w:val="00E102EF"/>
    <w:rsid w:val="00E216AA"/>
    <w:rsid w:val="00EF29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212</Words>
  <Characters>1215</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Jae-Young Yu</dc:creator>
  <cp:lastModifiedBy>Jae-Young Yu</cp:lastModifiedBy>
  <cp:revision>3</cp:revision>
  <dcterms:created xsi:type="dcterms:W3CDTF">2015-09-02T06:46:00Z</dcterms:created>
  <dcterms:modified xsi:type="dcterms:W3CDTF">2015-09-02T07:56:00Z</dcterms:modified>
</cp:coreProperties>
</file>